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8F" w:rsidRDefault="00CD0B8F" w:rsidP="00CD0B8F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CD0B8F" w:rsidRDefault="00CD0B8F" w:rsidP="00CD0B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CD0B8F" w:rsidRDefault="00CD0B8F" w:rsidP="00CD0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CD0B8F" w:rsidRDefault="00CD0B8F" w:rsidP="00CD0B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0B8F" w:rsidRDefault="00CD0B8F" w:rsidP="00CD0B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D0B8F" w:rsidRDefault="00CD0B8F" w:rsidP="00CD0B8F">
      <w:pPr>
        <w:pStyle w:val="a4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CD0B8F" w:rsidRDefault="00CD0B8F" w:rsidP="00CD0B8F">
      <w:pPr>
        <w:pStyle w:val="a4"/>
        <w:tabs>
          <w:tab w:val="left" w:leader="underscore" w:pos="697"/>
          <w:tab w:val="left" w:leader="underscore" w:pos="2372"/>
          <w:tab w:val="left" w:pos="7724"/>
        </w:tabs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>27 октября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2022 года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28-220</w:t>
      </w:r>
      <w:bookmarkStart w:id="0" w:name="_GoBack"/>
      <w:bookmarkEnd w:id="0"/>
    </w:p>
    <w:p w:rsidR="00CD0B8F" w:rsidRDefault="00CD0B8F" w:rsidP="00CD0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B8F" w:rsidRDefault="00CD0B8F" w:rsidP="00CD0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B8F" w:rsidRDefault="00CD0B8F" w:rsidP="00CD0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CD0B8F" w:rsidRDefault="00CD0B8F" w:rsidP="00CD0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D0B8F" w:rsidRDefault="00CD0B8F" w:rsidP="00CD0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Белолипецкого</w:t>
      </w:r>
      <w:proofErr w:type="spellEnd"/>
      <w:r>
        <w:rPr>
          <w:rFonts w:ascii="Arial" w:hAnsi="Arial" w:cs="Arial"/>
          <w:sz w:val="24"/>
          <w:szCs w:val="24"/>
        </w:rPr>
        <w:t xml:space="preserve"> В.И.</w:t>
      </w:r>
    </w:p>
    <w:p w:rsidR="00CD0B8F" w:rsidRDefault="00CD0B8F" w:rsidP="00CD0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B8F" w:rsidRDefault="00CD0B8F" w:rsidP="00CD0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B8F" w:rsidRDefault="00CD0B8F" w:rsidP="00CD0B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CD0B8F" w:rsidRDefault="00CD0B8F" w:rsidP="00CD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proofErr w:type="spellStart"/>
      <w:r>
        <w:rPr>
          <w:rFonts w:ascii="Arial" w:hAnsi="Arial" w:cs="Arial"/>
          <w:sz w:val="24"/>
          <w:szCs w:val="24"/>
        </w:rPr>
        <w:t>Белолипецкого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Владимира Ивановича – начальника изолятора временного содержания подозреваемых и обвиняемых Отделения полиции (дислокация                          с. Агинское) Межмуниципального отдела МВД России «Ирбейский» за высокие показатели в оперативно-служебной деятельности, личный вклад в укреплении законности и правопорядка на территории Саянского района.</w:t>
      </w:r>
    </w:p>
    <w:p w:rsidR="00CD0B8F" w:rsidRDefault="00CD0B8F" w:rsidP="00CD0B8F">
      <w:pPr>
        <w:pStyle w:val="a6"/>
        <w:overflowPunct/>
        <w:autoSpaceDE/>
        <w:adjustRightInd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Настоящее решение вступает в силу со дня его подписания,  подлежит размещению на официальном сайте Саянского района </w:t>
      </w:r>
      <w:hyperlink r:id="rId4" w:history="1">
        <w:r>
          <w:rPr>
            <w:rStyle w:val="a3"/>
            <w:rFonts w:ascii="Arial" w:hAnsi="Arial" w:cs="Arial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adm</w:t>
        </w:r>
        <w:r>
          <w:rPr>
            <w:rStyle w:val="a3"/>
            <w:rFonts w:ascii="Arial" w:hAnsi="Arial" w:cs="Arial"/>
            <w:szCs w:val="24"/>
          </w:rPr>
          <w:t>-</w:t>
        </w:r>
        <w:r>
          <w:rPr>
            <w:rStyle w:val="a3"/>
            <w:rFonts w:ascii="Arial" w:hAnsi="Arial" w:cs="Arial"/>
            <w:szCs w:val="24"/>
            <w:lang w:val="en-US"/>
          </w:rPr>
          <w:t>sayany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ru</w:t>
        </w:r>
      </w:hyperlink>
      <w:r>
        <w:rPr>
          <w:rFonts w:ascii="Arial" w:hAnsi="Arial" w:cs="Arial"/>
          <w:szCs w:val="24"/>
        </w:rPr>
        <w:t xml:space="preserve">.  </w:t>
      </w:r>
    </w:p>
    <w:p w:rsidR="00CD0B8F" w:rsidRDefault="00CD0B8F" w:rsidP="00CD0B8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:rsidR="00CD0B8F" w:rsidRDefault="00CD0B8F" w:rsidP="00CD0B8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CD0B8F" w:rsidRDefault="00CD0B8F" w:rsidP="00CD0B8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</w:p>
    <w:p w:rsidR="00CD0B8F" w:rsidRDefault="00CD0B8F" w:rsidP="00CD0B8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CD0B8F" w:rsidRDefault="00CD0B8F" w:rsidP="00CD0B8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D0B8F" w:rsidRDefault="00CD0B8F" w:rsidP="00CD0B8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CD0B8F" w:rsidRDefault="00CD0B8F" w:rsidP="00CD0B8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CD0B8F" w:rsidRDefault="00CD0B8F" w:rsidP="00CD0B8F">
      <w:pPr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Председатель</w:t>
      </w:r>
    </w:p>
    <w:p w:rsidR="00CD0B8F" w:rsidRDefault="00CD0B8F" w:rsidP="00CD0B8F">
      <w:pPr>
        <w:tabs>
          <w:tab w:val="left" w:pos="7884"/>
        </w:tabs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CD0B8F" w:rsidRDefault="00CD0B8F" w:rsidP="00CD0B8F"/>
    <w:p w:rsidR="00CD0B8F" w:rsidRDefault="00CD0B8F" w:rsidP="00CD0B8F">
      <w:pPr>
        <w:tabs>
          <w:tab w:val="left" w:pos="3255"/>
        </w:tabs>
      </w:pPr>
    </w:p>
    <w:p w:rsidR="003C006F" w:rsidRDefault="003C006F"/>
    <w:sectPr w:rsidR="003C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8F"/>
    <w:rsid w:val="003C006F"/>
    <w:rsid w:val="00C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F80"/>
  <w15:chartTrackingRefBased/>
  <w15:docId w15:val="{C9C4AAE3-EBAE-4850-849E-C2606E7D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B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D0B8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0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D0B8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2022-10-28T04:41:00Z</cp:lastPrinted>
  <dcterms:created xsi:type="dcterms:W3CDTF">2022-10-28T04:40:00Z</dcterms:created>
  <dcterms:modified xsi:type="dcterms:W3CDTF">2022-10-28T04:42:00Z</dcterms:modified>
</cp:coreProperties>
</file>